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31" w:rsidRDefault="00125D31">
      <w:r>
        <w:rPr>
          <w:noProof/>
        </w:rPr>
        <w:drawing>
          <wp:anchor distT="0" distB="0" distL="114300" distR="114300" simplePos="0" relativeHeight="251659264" behindDoc="0" locked="0" layoutInCell="1" allowOverlap="1" wp14:anchorId="0E4CA44C" wp14:editId="2D47B01B">
            <wp:simplePos x="0" y="0"/>
            <wp:positionH relativeFrom="margin">
              <wp:align>center</wp:align>
            </wp:positionH>
            <wp:positionV relativeFrom="paragraph">
              <wp:posOffset>-629285</wp:posOffset>
            </wp:positionV>
            <wp:extent cx="2842260" cy="776194"/>
            <wp:effectExtent l="0" t="0" r="0" b="5080"/>
            <wp:wrapNone/>
            <wp:docPr id="1" name="Picture 1" descr="bw_logo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w_logo_WO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77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D31" w:rsidRPr="00F80EBA" w:rsidRDefault="008B7ADA" w:rsidP="00125D31">
      <w:pPr>
        <w:jc w:val="center"/>
        <w:rPr>
          <w:b/>
          <w:sz w:val="24"/>
          <w:u w:val="single"/>
        </w:rPr>
      </w:pPr>
      <w:r>
        <w:rPr>
          <w:b/>
          <w:w w:val="105"/>
          <w:sz w:val="24"/>
          <w:u w:val="single"/>
        </w:rPr>
        <w:t>Student</w:t>
      </w:r>
      <w:r w:rsidR="00A01FBB">
        <w:rPr>
          <w:b/>
          <w:w w:val="105"/>
          <w:sz w:val="24"/>
          <w:u w:val="single"/>
        </w:rPr>
        <w:t xml:space="preserve"> </w:t>
      </w:r>
      <w:r w:rsidR="00F80EBA" w:rsidRPr="00F80EBA">
        <w:rPr>
          <w:b/>
          <w:w w:val="105"/>
          <w:sz w:val="24"/>
          <w:u w:val="single"/>
        </w:rPr>
        <w:t xml:space="preserve">Role Expectations </w:t>
      </w:r>
    </w:p>
    <w:p w:rsidR="00125D31" w:rsidRPr="008B7ADA" w:rsidRDefault="00125D31" w:rsidP="00125D31">
      <w:pPr>
        <w:rPr>
          <w:w w:val="105"/>
        </w:rPr>
      </w:pPr>
    </w:p>
    <w:p w:rsidR="00F80EBA" w:rsidRPr="007B5395" w:rsidRDefault="00F80EBA" w:rsidP="00F80EB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7B5395">
        <w:rPr>
          <w:b/>
          <w:bCs/>
          <w:color w:val="000000"/>
          <w:sz w:val="24"/>
          <w:szCs w:val="24"/>
        </w:rPr>
        <w:t>ROLE SUMMARY</w:t>
      </w:r>
    </w:p>
    <w:p w:rsidR="007B5395" w:rsidRPr="007B5395" w:rsidRDefault="008B7ADA" w:rsidP="00F80EBA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7B5395">
        <w:rPr>
          <w:rFonts w:ascii="Calibri" w:hAnsi="Calibri"/>
          <w:sz w:val="24"/>
          <w:szCs w:val="24"/>
        </w:rPr>
        <w:t xml:space="preserve">Cheyenne Regional </w:t>
      </w:r>
      <w:r w:rsidR="003516B8">
        <w:rPr>
          <w:rFonts w:ascii="Calibri" w:hAnsi="Calibri"/>
          <w:sz w:val="24"/>
          <w:szCs w:val="24"/>
        </w:rPr>
        <w:t xml:space="preserve">Medical Center (CRMC or CRMG) </w:t>
      </w:r>
      <w:r w:rsidRPr="007B5395">
        <w:rPr>
          <w:rFonts w:ascii="Calibri" w:hAnsi="Calibri"/>
          <w:sz w:val="24"/>
          <w:szCs w:val="24"/>
        </w:rPr>
        <w:t xml:space="preserve">supports the development of high-quality educational experiences for students entering the healthcare field.  </w:t>
      </w:r>
      <w:r w:rsidR="007B5395" w:rsidRPr="007B5395">
        <w:rPr>
          <w:rFonts w:ascii="Calibri" w:hAnsi="Calibri"/>
          <w:sz w:val="24"/>
          <w:szCs w:val="24"/>
        </w:rPr>
        <w:t xml:space="preserve">Students will be partnered with skilled preceptors for the duration of their rotation.  Students </w:t>
      </w:r>
      <w:r w:rsidR="00373D64">
        <w:rPr>
          <w:rFonts w:ascii="Calibri" w:hAnsi="Calibri"/>
          <w:sz w:val="24"/>
          <w:szCs w:val="24"/>
        </w:rPr>
        <w:t xml:space="preserve">will participate and perform care of patients or perform the department’s day-to-day activities under the </w:t>
      </w:r>
      <w:r w:rsidR="007B5395" w:rsidRPr="007B5395">
        <w:rPr>
          <w:rFonts w:ascii="Calibri" w:hAnsi="Calibri"/>
          <w:b/>
          <w:sz w:val="24"/>
          <w:szCs w:val="24"/>
          <w:u w:val="single"/>
        </w:rPr>
        <w:t>direct supervision</w:t>
      </w:r>
      <w:r w:rsidR="007B5395" w:rsidRPr="007B5395">
        <w:rPr>
          <w:rFonts w:ascii="Calibri" w:hAnsi="Calibri"/>
          <w:sz w:val="24"/>
          <w:szCs w:val="24"/>
        </w:rPr>
        <w:t xml:space="preserve"> of the college’s designated faculty or Cheyenne Region</w:t>
      </w:r>
      <w:r w:rsidR="00373D64">
        <w:rPr>
          <w:rFonts w:ascii="Calibri" w:hAnsi="Calibri"/>
          <w:sz w:val="24"/>
          <w:szCs w:val="24"/>
        </w:rPr>
        <w:t xml:space="preserve">al’s assigned clinical preceptor.  All tasks will be completed </w:t>
      </w:r>
      <w:r w:rsidR="007B5395" w:rsidRPr="007B5395">
        <w:rPr>
          <w:rFonts w:ascii="Calibri" w:hAnsi="Calibri"/>
          <w:sz w:val="24"/>
          <w:szCs w:val="24"/>
        </w:rPr>
        <w:t>only upon the direction of Cheyenne Regional staff</w:t>
      </w:r>
      <w:r w:rsidR="00373D64">
        <w:rPr>
          <w:rFonts w:ascii="Calibri" w:hAnsi="Calibri"/>
          <w:sz w:val="24"/>
          <w:szCs w:val="24"/>
        </w:rPr>
        <w:t xml:space="preserve">.  </w:t>
      </w:r>
    </w:p>
    <w:p w:rsidR="00F80EBA" w:rsidRPr="00F80EBA" w:rsidRDefault="00F80EBA" w:rsidP="00F80EB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F80EBA">
        <w:rPr>
          <w:b/>
          <w:bCs/>
          <w:color w:val="000000"/>
          <w:sz w:val="24"/>
          <w:szCs w:val="24"/>
        </w:rPr>
        <w:t xml:space="preserve">By participating in the program, the </w:t>
      </w:r>
      <w:r w:rsidR="003516B8">
        <w:rPr>
          <w:b/>
          <w:bCs/>
          <w:color w:val="000000"/>
          <w:sz w:val="24"/>
          <w:szCs w:val="24"/>
        </w:rPr>
        <w:t xml:space="preserve">students </w:t>
      </w:r>
      <w:bookmarkStart w:id="0" w:name="_GoBack"/>
      <w:bookmarkEnd w:id="0"/>
      <w:r w:rsidRPr="00F80EBA">
        <w:rPr>
          <w:b/>
          <w:bCs/>
          <w:color w:val="000000"/>
          <w:sz w:val="24"/>
          <w:szCs w:val="24"/>
        </w:rPr>
        <w:t xml:space="preserve">agrees to: </w:t>
      </w:r>
    </w:p>
    <w:p w:rsidR="00F80EBA" w:rsidRPr="007B5395" w:rsidRDefault="00F80EBA" w:rsidP="00F80EBA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spacing w:after="0" w:line="216" w:lineRule="auto"/>
        <w:rPr>
          <w:spacing w:val="-2"/>
          <w:kern w:val="1"/>
          <w:sz w:val="24"/>
          <w:szCs w:val="24"/>
        </w:rPr>
      </w:pPr>
      <w:r w:rsidRPr="007B5395">
        <w:rPr>
          <w:spacing w:val="-2"/>
          <w:kern w:val="1"/>
          <w:sz w:val="24"/>
          <w:szCs w:val="24"/>
        </w:rPr>
        <w:t xml:space="preserve">Adhere to all hospital policies and procedures. </w:t>
      </w:r>
    </w:p>
    <w:p w:rsidR="00F80EBA" w:rsidRPr="007B5395" w:rsidRDefault="00F80EBA" w:rsidP="00F80EBA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spacing w:after="0" w:line="216" w:lineRule="auto"/>
        <w:rPr>
          <w:spacing w:val="-2"/>
          <w:kern w:val="1"/>
          <w:sz w:val="24"/>
          <w:szCs w:val="24"/>
        </w:rPr>
      </w:pPr>
      <w:r w:rsidRPr="007B5395">
        <w:rPr>
          <w:spacing w:val="-2"/>
          <w:kern w:val="1"/>
          <w:sz w:val="24"/>
          <w:szCs w:val="24"/>
        </w:rPr>
        <w:t xml:space="preserve">Uphold Cheyenne Regional’s behavioral standards at all times during the shadow/observation experience. </w:t>
      </w:r>
    </w:p>
    <w:p w:rsidR="00F80EBA" w:rsidRPr="007B5395" w:rsidRDefault="00F80EBA" w:rsidP="00F80EBA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spacing w:after="0" w:line="216" w:lineRule="auto"/>
        <w:rPr>
          <w:spacing w:val="-2"/>
          <w:kern w:val="1"/>
          <w:sz w:val="24"/>
          <w:szCs w:val="24"/>
        </w:rPr>
      </w:pPr>
      <w:r w:rsidRPr="007B5395">
        <w:rPr>
          <w:spacing w:val="-2"/>
          <w:kern w:val="1"/>
          <w:sz w:val="24"/>
          <w:szCs w:val="24"/>
        </w:rPr>
        <w:t xml:space="preserve">Maintain patient confidentiality standards according to HIPAA regulations. </w:t>
      </w:r>
    </w:p>
    <w:p w:rsidR="00F80EBA" w:rsidRPr="007B5395" w:rsidRDefault="00F80EBA" w:rsidP="00F80EBA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spacing w:after="0" w:line="216" w:lineRule="auto"/>
        <w:rPr>
          <w:spacing w:val="-2"/>
          <w:kern w:val="1"/>
          <w:sz w:val="24"/>
          <w:szCs w:val="24"/>
        </w:rPr>
      </w:pPr>
      <w:r w:rsidRPr="007B5395">
        <w:rPr>
          <w:spacing w:val="-2"/>
          <w:kern w:val="1"/>
          <w:sz w:val="24"/>
          <w:szCs w:val="24"/>
        </w:rPr>
        <w:t xml:space="preserve">Complete the application packet and provide Cheyenne Regional with all clearance documents within the time frames required. </w:t>
      </w:r>
    </w:p>
    <w:p w:rsidR="00F80EBA" w:rsidRPr="007B5395" w:rsidRDefault="00F80EBA" w:rsidP="00F80EBA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spacing w:after="0" w:line="216" w:lineRule="auto"/>
        <w:rPr>
          <w:spacing w:val="-2"/>
          <w:kern w:val="1"/>
          <w:sz w:val="24"/>
          <w:szCs w:val="24"/>
        </w:rPr>
      </w:pPr>
      <w:r w:rsidRPr="007B5395">
        <w:rPr>
          <w:spacing w:val="-2"/>
          <w:kern w:val="1"/>
          <w:sz w:val="24"/>
          <w:szCs w:val="24"/>
        </w:rPr>
        <w:t xml:space="preserve">Refrain from taking photographs, video, or audio recordings at any time during the experience and shall refrain from sharing their experience on social media.  </w:t>
      </w:r>
    </w:p>
    <w:p w:rsidR="00F80EBA" w:rsidRPr="007B5395" w:rsidRDefault="00F80EBA" w:rsidP="00F80EBA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spacing w:after="0" w:line="216" w:lineRule="auto"/>
        <w:rPr>
          <w:spacing w:val="-2"/>
          <w:kern w:val="1"/>
          <w:sz w:val="24"/>
          <w:szCs w:val="24"/>
        </w:rPr>
      </w:pPr>
      <w:r w:rsidRPr="007B5395">
        <w:rPr>
          <w:spacing w:val="-2"/>
          <w:kern w:val="1"/>
          <w:sz w:val="24"/>
          <w:szCs w:val="24"/>
        </w:rPr>
        <w:t xml:space="preserve">Notify their sponsor and Onboarding Coordinator at Cheyenne Regional to reschedule their experience if they have a cold, fever, or other infectious diseases that would pose a health risk to Cheyenne Regional’s patients and staff.  </w:t>
      </w:r>
    </w:p>
    <w:p w:rsidR="00373D64" w:rsidRDefault="00C425CD" w:rsidP="00F80EBA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spacing w:after="0" w:line="216" w:lineRule="auto"/>
        <w:rPr>
          <w:color w:val="000000" w:themeColor="text1"/>
          <w:spacing w:val="-2"/>
          <w:kern w:val="1"/>
          <w:sz w:val="24"/>
          <w:szCs w:val="24"/>
        </w:rPr>
      </w:pPr>
      <w:r>
        <w:rPr>
          <w:color w:val="000000" w:themeColor="text1"/>
          <w:spacing w:val="-2"/>
          <w:kern w:val="1"/>
          <w:sz w:val="24"/>
          <w:szCs w:val="24"/>
        </w:rPr>
        <w:t xml:space="preserve">Follow the Cheyenne Regional’s and/or academic organization’s dress code. </w:t>
      </w:r>
    </w:p>
    <w:p w:rsidR="00F80EBA" w:rsidRPr="007B5395" w:rsidRDefault="00F80EBA" w:rsidP="00F80EBA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spacing w:after="0" w:line="216" w:lineRule="auto"/>
        <w:rPr>
          <w:color w:val="000000" w:themeColor="text1"/>
          <w:spacing w:val="-2"/>
          <w:kern w:val="1"/>
          <w:sz w:val="24"/>
          <w:szCs w:val="24"/>
        </w:rPr>
      </w:pPr>
      <w:r w:rsidRPr="007B5395">
        <w:rPr>
          <w:color w:val="000000" w:themeColor="text1"/>
          <w:spacing w:val="-2"/>
          <w:kern w:val="1"/>
          <w:sz w:val="24"/>
          <w:szCs w:val="24"/>
        </w:rPr>
        <w:t xml:space="preserve">Identify themselves at all times while at Cheyenne Regional by wearing the appropriate hospital issued badge while on-premises.  </w:t>
      </w:r>
    </w:p>
    <w:p w:rsidR="00F80EBA" w:rsidRPr="007B5395" w:rsidRDefault="00F80EBA" w:rsidP="00F80EBA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spacing w:after="0" w:line="216" w:lineRule="auto"/>
        <w:rPr>
          <w:color w:val="FF0000"/>
          <w:spacing w:val="-2"/>
          <w:kern w:val="1"/>
          <w:sz w:val="24"/>
          <w:szCs w:val="24"/>
        </w:rPr>
      </w:pPr>
      <w:r w:rsidRPr="007B5395">
        <w:rPr>
          <w:color w:val="000000" w:themeColor="text1"/>
          <w:spacing w:val="-2"/>
          <w:kern w:val="1"/>
          <w:sz w:val="24"/>
          <w:szCs w:val="24"/>
        </w:rPr>
        <w:t xml:space="preserve">Return their badge to the Clinical Education department at the end of their experience. </w:t>
      </w:r>
    </w:p>
    <w:p w:rsidR="00F80EBA" w:rsidRDefault="00F80EBA" w:rsidP="00F80EBA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spacing w:after="0" w:line="216" w:lineRule="auto"/>
        <w:rPr>
          <w:spacing w:val="-2"/>
          <w:kern w:val="1"/>
          <w:sz w:val="24"/>
          <w:szCs w:val="24"/>
        </w:rPr>
      </w:pPr>
      <w:r w:rsidRPr="007B5395">
        <w:rPr>
          <w:spacing w:val="-2"/>
          <w:kern w:val="1"/>
          <w:sz w:val="24"/>
          <w:szCs w:val="24"/>
        </w:rPr>
        <w:t xml:space="preserve">Notify the Onboarding Coordinator immediately of any problems that may occur during the experience.   </w:t>
      </w:r>
    </w:p>
    <w:p w:rsidR="00373D64" w:rsidRPr="007B5395" w:rsidRDefault="00C425CD" w:rsidP="00F80EBA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spacing w:after="0" w:line="216" w:lineRule="auto"/>
        <w:rPr>
          <w:spacing w:val="-2"/>
          <w:kern w:val="1"/>
          <w:sz w:val="24"/>
          <w:szCs w:val="24"/>
        </w:rPr>
      </w:pPr>
      <w:r>
        <w:rPr>
          <w:spacing w:val="-2"/>
          <w:kern w:val="1"/>
          <w:sz w:val="24"/>
          <w:szCs w:val="24"/>
        </w:rPr>
        <w:t>Document</w:t>
      </w:r>
      <w:r w:rsidR="00373D64">
        <w:rPr>
          <w:spacing w:val="-2"/>
          <w:kern w:val="1"/>
          <w:sz w:val="24"/>
          <w:szCs w:val="24"/>
        </w:rPr>
        <w:t xml:space="preserve"> in the computer and/or written </w:t>
      </w:r>
      <w:r w:rsidR="00FC313A">
        <w:rPr>
          <w:spacing w:val="-2"/>
          <w:kern w:val="1"/>
          <w:sz w:val="24"/>
          <w:szCs w:val="24"/>
        </w:rPr>
        <w:t xml:space="preserve">permanent </w:t>
      </w:r>
      <w:r w:rsidR="00373D64">
        <w:rPr>
          <w:spacing w:val="-2"/>
          <w:kern w:val="1"/>
          <w:sz w:val="24"/>
          <w:szCs w:val="24"/>
        </w:rPr>
        <w:t xml:space="preserve">medical record after obtaining training through our EPIC training program.  Documentation must adhere to the Cheyenne Regional policy and procedure standards.  Documentation must be co-signed by either a preceptor or </w:t>
      </w:r>
      <w:r w:rsidR="00FC313A">
        <w:rPr>
          <w:spacing w:val="-2"/>
          <w:kern w:val="1"/>
          <w:sz w:val="24"/>
          <w:szCs w:val="24"/>
        </w:rPr>
        <w:t>an Academic F</w:t>
      </w:r>
      <w:r w:rsidR="00373D64">
        <w:rPr>
          <w:spacing w:val="-2"/>
          <w:kern w:val="1"/>
          <w:sz w:val="24"/>
          <w:szCs w:val="24"/>
        </w:rPr>
        <w:t xml:space="preserve">aculty member. </w:t>
      </w:r>
    </w:p>
    <w:p w:rsidR="007B5395" w:rsidRPr="00F80EBA" w:rsidRDefault="007B5395" w:rsidP="00373D64">
      <w:pPr>
        <w:tabs>
          <w:tab w:val="left" w:pos="-720"/>
          <w:tab w:val="left" w:pos="0"/>
        </w:tabs>
        <w:suppressAutoHyphens/>
        <w:spacing w:after="0" w:line="216" w:lineRule="auto"/>
        <w:rPr>
          <w:spacing w:val="-2"/>
          <w:kern w:val="1"/>
          <w:sz w:val="24"/>
          <w:szCs w:val="24"/>
        </w:rPr>
      </w:pPr>
    </w:p>
    <w:p w:rsidR="00F80EBA" w:rsidRPr="00F80EBA" w:rsidRDefault="00F80EBA" w:rsidP="00F80EBA">
      <w:pPr>
        <w:tabs>
          <w:tab w:val="left" w:pos="-720"/>
          <w:tab w:val="left" w:pos="0"/>
        </w:tabs>
        <w:suppressAutoHyphens/>
        <w:spacing w:line="216" w:lineRule="auto"/>
        <w:rPr>
          <w:spacing w:val="-2"/>
          <w:kern w:val="1"/>
          <w:sz w:val="24"/>
          <w:szCs w:val="24"/>
        </w:rPr>
      </w:pPr>
    </w:p>
    <w:p w:rsidR="00F80EBA" w:rsidRDefault="00F80EBA" w:rsidP="00F80EBA">
      <w:pPr>
        <w:tabs>
          <w:tab w:val="left" w:pos="-720"/>
          <w:tab w:val="left" w:pos="0"/>
        </w:tabs>
        <w:suppressAutoHyphens/>
        <w:spacing w:line="216" w:lineRule="auto"/>
        <w:ind w:left="216"/>
        <w:rPr>
          <w:spacing w:val="-2"/>
          <w:kern w:val="1"/>
          <w:sz w:val="24"/>
          <w:szCs w:val="24"/>
        </w:rPr>
      </w:pPr>
      <w:r w:rsidRPr="00F80EBA">
        <w:rPr>
          <w:spacing w:val="-2"/>
          <w:kern w:val="1"/>
          <w:sz w:val="24"/>
          <w:szCs w:val="24"/>
        </w:rPr>
        <w:t xml:space="preserve">I have read and agree to the expectations required for completing an observation experience. </w:t>
      </w:r>
      <w:r w:rsidRPr="00F80EBA">
        <w:rPr>
          <w:spacing w:val="-2"/>
          <w:kern w:val="1"/>
          <w:sz w:val="24"/>
          <w:szCs w:val="24"/>
        </w:rPr>
        <w:br/>
      </w:r>
    </w:p>
    <w:p w:rsidR="00F80EBA" w:rsidRPr="00F80EBA" w:rsidRDefault="00F80EBA" w:rsidP="00F80EBA">
      <w:pPr>
        <w:tabs>
          <w:tab w:val="left" w:pos="-720"/>
          <w:tab w:val="left" w:pos="0"/>
        </w:tabs>
        <w:suppressAutoHyphens/>
        <w:spacing w:line="216" w:lineRule="auto"/>
        <w:ind w:left="216"/>
        <w:rPr>
          <w:spacing w:val="-2"/>
          <w:kern w:val="1"/>
          <w:sz w:val="24"/>
          <w:szCs w:val="24"/>
        </w:rPr>
      </w:pPr>
    </w:p>
    <w:p w:rsidR="00F80EBA" w:rsidRPr="00F80EBA" w:rsidRDefault="00F80EBA" w:rsidP="00F80EBA">
      <w:pPr>
        <w:rPr>
          <w:w w:val="105"/>
          <w:sz w:val="24"/>
          <w:szCs w:val="24"/>
        </w:rPr>
      </w:pPr>
      <w:r w:rsidRPr="00F80EBA">
        <w:rPr>
          <w:w w:val="105"/>
          <w:sz w:val="24"/>
          <w:szCs w:val="24"/>
        </w:rPr>
        <w:t>Print Name:  ____________</w:t>
      </w:r>
      <w:r>
        <w:rPr>
          <w:w w:val="105"/>
          <w:sz w:val="24"/>
          <w:szCs w:val="24"/>
        </w:rPr>
        <w:t>______</w:t>
      </w:r>
      <w:r w:rsidRPr="00F80EBA">
        <w:rPr>
          <w:w w:val="105"/>
          <w:sz w:val="24"/>
          <w:szCs w:val="24"/>
        </w:rPr>
        <w:t>_____________________</w:t>
      </w:r>
    </w:p>
    <w:p w:rsidR="00F80EBA" w:rsidRDefault="00F80EBA" w:rsidP="00F80EBA">
      <w:pPr>
        <w:rPr>
          <w:w w:val="105"/>
          <w:sz w:val="24"/>
          <w:szCs w:val="24"/>
        </w:rPr>
      </w:pPr>
      <w:r w:rsidRPr="00F80EBA">
        <w:rPr>
          <w:w w:val="105"/>
          <w:sz w:val="24"/>
          <w:szCs w:val="24"/>
        </w:rPr>
        <w:t>Signature: _________________________________________         Date: _______________</w:t>
      </w:r>
    </w:p>
    <w:sectPr w:rsidR="00F80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225B9"/>
    <w:multiLevelType w:val="hybridMultilevel"/>
    <w:tmpl w:val="E9AC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C60F9"/>
    <w:multiLevelType w:val="hybridMultilevel"/>
    <w:tmpl w:val="D132017C"/>
    <w:lvl w:ilvl="0" w:tplc="0409000F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E83"/>
    <w:multiLevelType w:val="hybridMultilevel"/>
    <w:tmpl w:val="19F65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545C6"/>
    <w:multiLevelType w:val="hybridMultilevel"/>
    <w:tmpl w:val="E6DC4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49"/>
    <w:rsid w:val="00125D31"/>
    <w:rsid w:val="003516B8"/>
    <w:rsid w:val="00373D64"/>
    <w:rsid w:val="007B5395"/>
    <w:rsid w:val="008B7ADA"/>
    <w:rsid w:val="009041C9"/>
    <w:rsid w:val="0093284C"/>
    <w:rsid w:val="00935549"/>
    <w:rsid w:val="00A01FBB"/>
    <w:rsid w:val="00C425CD"/>
    <w:rsid w:val="00F80EBA"/>
    <w:rsid w:val="00FC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B1B2F-6747-416F-8178-C1D8FBC9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Cheyenne Regional Medical Center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Tatum</dc:creator>
  <cp:keywords/>
  <dc:description/>
  <cp:lastModifiedBy>Heidi Tatum</cp:lastModifiedBy>
  <cp:revision>5</cp:revision>
  <dcterms:created xsi:type="dcterms:W3CDTF">2019-10-04T18:53:00Z</dcterms:created>
  <dcterms:modified xsi:type="dcterms:W3CDTF">2020-01-21T20:36:00Z</dcterms:modified>
</cp:coreProperties>
</file>