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39" w:rsidRPr="00587383" w:rsidRDefault="00587383" w:rsidP="0058738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57350" cy="130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383">
        <w:rPr>
          <w:b/>
          <w:sz w:val="28"/>
          <w:szCs w:val="28"/>
        </w:rPr>
        <w:t>Cheyenne Regional Medical Center</w:t>
      </w:r>
    </w:p>
    <w:p w:rsidR="00587383" w:rsidRDefault="00587383" w:rsidP="00587383">
      <w:pPr>
        <w:rPr>
          <w:b/>
          <w:sz w:val="28"/>
          <w:szCs w:val="28"/>
        </w:rPr>
      </w:pPr>
      <w:r w:rsidRPr="00587383">
        <w:rPr>
          <w:b/>
          <w:sz w:val="28"/>
          <w:szCs w:val="28"/>
        </w:rPr>
        <w:tab/>
      </w:r>
      <w:r w:rsidRPr="00587383">
        <w:rPr>
          <w:b/>
          <w:sz w:val="28"/>
          <w:szCs w:val="28"/>
        </w:rPr>
        <w:tab/>
      </w:r>
      <w:r w:rsidRPr="00587383">
        <w:rPr>
          <w:b/>
          <w:sz w:val="28"/>
          <w:szCs w:val="28"/>
        </w:rPr>
        <w:tab/>
      </w:r>
      <w:r w:rsidRPr="005873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587383">
        <w:rPr>
          <w:b/>
          <w:sz w:val="28"/>
          <w:szCs w:val="28"/>
        </w:rPr>
        <w:t>Volunteer Organization</w:t>
      </w:r>
    </w:p>
    <w:p w:rsidR="00587383" w:rsidRDefault="00587383" w:rsidP="0058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GRANT COMMITTEE GUIDELINES</w:t>
      </w:r>
    </w:p>
    <w:p w:rsidR="00587383" w:rsidRDefault="00587383" w:rsidP="00587383">
      <w:pPr>
        <w:rPr>
          <w:b/>
          <w:sz w:val="28"/>
          <w:szCs w:val="28"/>
        </w:rPr>
      </w:pPr>
    </w:p>
    <w:p w:rsidR="00587383" w:rsidRDefault="00587383" w:rsidP="00587383">
      <w:pPr>
        <w:rPr>
          <w:sz w:val="28"/>
          <w:szCs w:val="28"/>
        </w:rPr>
      </w:pPr>
      <w:r>
        <w:rPr>
          <w:sz w:val="28"/>
          <w:szCs w:val="28"/>
        </w:rPr>
        <w:t>Grant must impact patients or customers of CRMC</w:t>
      </w:r>
    </w:p>
    <w:p w:rsidR="00587383" w:rsidRDefault="00587383" w:rsidP="00587383">
      <w:pPr>
        <w:rPr>
          <w:sz w:val="28"/>
          <w:szCs w:val="28"/>
        </w:rPr>
      </w:pPr>
      <w:r>
        <w:rPr>
          <w:sz w:val="28"/>
          <w:szCs w:val="28"/>
        </w:rPr>
        <w:t>No Grant that would cover salaries, wage and/or contract employee will be considered.</w:t>
      </w:r>
    </w:p>
    <w:p w:rsidR="00587383" w:rsidRDefault="00587383" w:rsidP="00587383">
      <w:pPr>
        <w:rPr>
          <w:sz w:val="28"/>
          <w:szCs w:val="28"/>
        </w:rPr>
      </w:pPr>
      <w:r>
        <w:rPr>
          <w:sz w:val="28"/>
          <w:szCs w:val="28"/>
        </w:rPr>
        <w:t>No Grant asking for travel costs for whatever purpose will be considered.</w:t>
      </w:r>
    </w:p>
    <w:p w:rsidR="00587383" w:rsidRDefault="00587383" w:rsidP="00587383">
      <w:pPr>
        <w:rPr>
          <w:sz w:val="28"/>
          <w:szCs w:val="28"/>
        </w:rPr>
      </w:pPr>
      <w:r>
        <w:rPr>
          <w:sz w:val="28"/>
          <w:szCs w:val="28"/>
        </w:rPr>
        <w:t>No education conferences, seminars or training courses will be considered.</w:t>
      </w:r>
    </w:p>
    <w:p w:rsidR="00587383" w:rsidRDefault="00587383" w:rsidP="00587383">
      <w:pPr>
        <w:rPr>
          <w:sz w:val="28"/>
          <w:szCs w:val="28"/>
        </w:rPr>
      </w:pPr>
      <w:r>
        <w:rPr>
          <w:sz w:val="28"/>
          <w:szCs w:val="28"/>
        </w:rPr>
        <w:t xml:space="preserve">The above guidelines apply to everything </w:t>
      </w:r>
      <w:r w:rsidRPr="00587383">
        <w:rPr>
          <w:sz w:val="28"/>
          <w:szCs w:val="28"/>
          <w:u w:val="single"/>
        </w:rPr>
        <w:t>outside</w:t>
      </w:r>
      <w:r>
        <w:rPr>
          <w:sz w:val="28"/>
          <w:szCs w:val="28"/>
        </w:rPr>
        <w:t xml:space="preserve"> of the Volunteer organization.</w:t>
      </w:r>
    </w:p>
    <w:p w:rsidR="00587383" w:rsidRDefault="00587383" w:rsidP="00587383">
      <w:pPr>
        <w:rPr>
          <w:sz w:val="28"/>
          <w:szCs w:val="28"/>
        </w:rPr>
      </w:pPr>
      <w:r>
        <w:rPr>
          <w:sz w:val="28"/>
          <w:szCs w:val="28"/>
        </w:rPr>
        <w:t>Grant Applications must be of a tangible nature.</w:t>
      </w:r>
    </w:p>
    <w:p w:rsidR="00587383" w:rsidRDefault="00587383" w:rsidP="00587383">
      <w:pPr>
        <w:rPr>
          <w:sz w:val="28"/>
          <w:szCs w:val="28"/>
        </w:rPr>
      </w:pPr>
      <w:bookmarkStart w:id="0" w:name="_GoBack"/>
      <w:bookmarkEnd w:id="0"/>
    </w:p>
    <w:p w:rsidR="00587383" w:rsidRDefault="00587383" w:rsidP="00587383">
      <w:pPr>
        <w:rPr>
          <w:sz w:val="28"/>
          <w:szCs w:val="28"/>
        </w:rPr>
      </w:pPr>
    </w:p>
    <w:p w:rsidR="00587383" w:rsidRDefault="00587383" w:rsidP="00587383">
      <w:pPr>
        <w:spacing w:after="0"/>
        <w:rPr>
          <w:sz w:val="28"/>
          <w:szCs w:val="28"/>
        </w:rPr>
      </w:pPr>
      <w:r>
        <w:rPr>
          <w:sz w:val="28"/>
          <w:szCs w:val="28"/>
        </w:rPr>
        <w:t>Julie Long</w:t>
      </w:r>
    </w:p>
    <w:p w:rsidR="00587383" w:rsidRPr="00587383" w:rsidRDefault="00585A62" w:rsidP="00587383">
      <w:r>
        <w:t>March 1</w:t>
      </w:r>
      <w:r w:rsidR="00587383" w:rsidRPr="00587383">
        <w:t>, 2018</w:t>
      </w:r>
    </w:p>
    <w:p w:rsidR="00587383" w:rsidRDefault="00587383" w:rsidP="00587383">
      <w:pPr>
        <w:rPr>
          <w:b/>
          <w:sz w:val="28"/>
          <w:szCs w:val="28"/>
        </w:rPr>
      </w:pPr>
    </w:p>
    <w:p w:rsidR="00587383" w:rsidRPr="00587383" w:rsidRDefault="00587383" w:rsidP="00587383">
      <w:pPr>
        <w:rPr>
          <w:sz w:val="28"/>
          <w:szCs w:val="28"/>
        </w:rPr>
      </w:pPr>
      <w:r w:rsidRPr="00587383">
        <w:rPr>
          <w:sz w:val="28"/>
          <w:szCs w:val="28"/>
        </w:rPr>
        <w:t>Subject to Volunteer Board Approval.</w:t>
      </w:r>
      <w:r w:rsidRPr="00587383">
        <w:rPr>
          <w:sz w:val="28"/>
          <w:szCs w:val="28"/>
        </w:rPr>
        <w:tab/>
      </w:r>
      <w:r w:rsidRPr="00587383">
        <w:rPr>
          <w:sz w:val="28"/>
          <w:szCs w:val="28"/>
        </w:rPr>
        <w:tab/>
      </w:r>
      <w:r w:rsidRPr="00587383">
        <w:rPr>
          <w:sz w:val="28"/>
          <w:szCs w:val="28"/>
        </w:rPr>
        <w:tab/>
      </w:r>
      <w:r w:rsidRPr="00587383">
        <w:rPr>
          <w:sz w:val="28"/>
          <w:szCs w:val="28"/>
        </w:rPr>
        <w:tab/>
      </w:r>
      <w:r w:rsidRPr="00587383">
        <w:rPr>
          <w:sz w:val="28"/>
          <w:szCs w:val="28"/>
        </w:rPr>
        <w:tab/>
      </w:r>
    </w:p>
    <w:sectPr w:rsidR="00587383" w:rsidRPr="0058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83"/>
    <w:rsid w:val="000D3039"/>
    <w:rsid w:val="00585A62"/>
    <w:rsid w:val="00587383"/>
    <w:rsid w:val="00A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355F-BFB7-42B2-95EE-6E7CF859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6927-6055-4A1A-BE2D-F05C2CF5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 Center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Wilkins</dc:creator>
  <cp:keywords/>
  <dc:description/>
  <cp:lastModifiedBy>Vicki Wilkins</cp:lastModifiedBy>
  <cp:revision>2</cp:revision>
  <cp:lastPrinted>2018-10-10T19:57:00Z</cp:lastPrinted>
  <dcterms:created xsi:type="dcterms:W3CDTF">2018-10-10T19:47:00Z</dcterms:created>
  <dcterms:modified xsi:type="dcterms:W3CDTF">2019-02-25T19:49:00Z</dcterms:modified>
</cp:coreProperties>
</file>